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F5" w:rsidRPr="00605A17" w:rsidRDefault="009835C7" w:rsidP="00605A17">
      <w:pPr>
        <w:spacing w:line="560" w:lineRule="exact"/>
        <w:jc w:val="center"/>
        <w:rPr>
          <w:rFonts w:asciiTheme="minorEastAsia" w:eastAsiaTheme="minorEastAsia" w:hAnsiTheme="minorEastAsia"/>
          <w:b/>
          <w:sz w:val="32"/>
          <w:szCs w:val="32"/>
        </w:rPr>
      </w:pPr>
      <w:r w:rsidRPr="00605A17">
        <w:rPr>
          <w:rFonts w:asciiTheme="minorEastAsia" w:eastAsiaTheme="minorEastAsia" w:hAnsiTheme="minorEastAsia" w:hint="eastAsia"/>
          <w:b/>
          <w:sz w:val="32"/>
          <w:szCs w:val="32"/>
        </w:rPr>
        <w:t>办理住房公积金提取需要提交</w:t>
      </w:r>
      <w:r w:rsidR="00B533F5" w:rsidRPr="00605A17">
        <w:rPr>
          <w:rFonts w:asciiTheme="minorEastAsia" w:eastAsiaTheme="minorEastAsia" w:hAnsiTheme="minorEastAsia" w:hint="eastAsia"/>
          <w:b/>
          <w:sz w:val="32"/>
          <w:szCs w:val="32"/>
        </w:rPr>
        <w:t>材料</w:t>
      </w:r>
    </w:p>
    <w:p w:rsidR="00BB1D18" w:rsidRPr="0061699B" w:rsidRDefault="00BB1D18" w:rsidP="0061699B">
      <w:pPr>
        <w:spacing w:line="560" w:lineRule="exact"/>
        <w:rPr>
          <w:rFonts w:asciiTheme="minorEastAsia" w:eastAsiaTheme="minorEastAsia" w:hAnsiTheme="minorEastAsia"/>
          <w:b/>
          <w:sz w:val="24"/>
        </w:rPr>
      </w:pPr>
      <w:r w:rsidRPr="0061699B">
        <w:rPr>
          <w:rFonts w:asciiTheme="minorEastAsia" w:eastAsiaTheme="minorEastAsia" w:hAnsiTheme="minorEastAsia" w:hint="eastAsia"/>
          <w:b/>
          <w:sz w:val="24"/>
        </w:rPr>
        <w:t>一、</w:t>
      </w:r>
      <w:r w:rsidR="002752BE" w:rsidRPr="0061699B">
        <w:rPr>
          <w:rFonts w:asciiTheme="minorEastAsia" w:eastAsiaTheme="minorEastAsia" w:hAnsiTheme="minorEastAsia" w:hint="eastAsia"/>
          <w:b/>
          <w:sz w:val="24"/>
        </w:rPr>
        <w:t>购买</w:t>
      </w:r>
      <w:r w:rsidRPr="0061699B">
        <w:rPr>
          <w:rFonts w:asciiTheme="minorEastAsia" w:eastAsiaTheme="minorEastAsia" w:hAnsiTheme="minorEastAsia" w:hint="eastAsia"/>
          <w:b/>
          <w:sz w:val="24"/>
        </w:rPr>
        <w:t>北京地区房屋</w:t>
      </w:r>
      <w:r w:rsidR="002752BE" w:rsidRPr="0061699B">
        <w:rPr>
          <w:rFonts w:asciiTheme="minorEastAsia" w:eastAsiaTheme="minorEastAsia" w:hAnsiTheme="minorEastAsia" w:hint="eastAsia"/>
          <w:b/>
          <w:sz w:val="24"/>
        </w:rPr>
        <w:t>，办理提取</w:t>
      </w:r>
    </w:p>
    <w:p w:rsidR="009835C7" w:rsidRPr="0061699B" w:rsidRDefault="00BB1D18" w:rsidP="0061699B">
      <w:pPr>
        <w:spacing w:line="560" w:lineRule="exact"/>
        <w:rPr>
          <w:rFonts w:asciiTheme="minorEastAsia" w:eastAsiaTheme="minorEastAsia" w:hAnsiTheme="minorEastAsia"/>
          <w:b/>
          <w:sz w:val="24"/>
        </w:rPr>
      </w:pPr>
      <w:r w:rsidRPr="0061699B">
        <w:rPr>
          <w:rFonts w:asciiTheme="minorEastAsia" w:eastAsiaTheme="minorEastAsia" w:hAnsiTheme="minorEastAsia" w:hint="eastAsia"/>
          <w:b/>
          <w:sz w:val="24"/>
        </w:rPr>
        <w:t>（一）</w:t>
      </w:r>
      <w:r w:rsidR="009835C7" w:rsidRPr="0061699B">
        <w:rPr>
          <w:rFonts w:asciiTheme="minorEastAsia" w:eastAsiaTheme="minorEastAsia" w:hAnsiTheme="minorEastAsia" w:hint="eastAsia"/>
          <w:b/>
          <w:sz w:val="24"/>
        </w:rPr>
        <w:t>一手商品房</w:t>
      </w:r>
    </w:p>
    <w:p w:rsidR="009835C7" w:rsidRPr="0061699B" w:rsidRDefault="00BB1D18" w:rsidP="0061699B">
      <w:pPr>
        <w:spacing w:line="560" w:lineRule="exact"/>
        <w:rPr>
          <w:rFonts w:asciiTheme="minorEastAsia" w:eastAsiaTheme="minorEastAsia" w:hAnsiTheme="minorEastAsia"/>
          <w:b/>
          <w:sz w:val="24"/>
        </w:rPr>
      </w:pPr>
      <w:r w:rsidRPr="0061699B">
        <w:rPr>
          <w:rFonts w:asciiTheme="minorEastAsia" w:eastAsiaTheme="minorEastAsia" w:hAnsiTheme="minorEastAsia" w:hint="eastAsia"/>
          <w:b/>
          <w:sz w:val="24"/>
        </w:rPr>
        <w:t>1</w:t>
      </w:r>
      <w:r w:rsidR="00346ADD" w:rsidRPr="0061699B">
        <w:rPr>
          <w:rFonts w:asciiTheme="minorEastAsia" w:eastAsiaTheme="minorEastAsia" w:hAnsiTheme="minorEastAsia" w:hint="eastAsia"/>
          <w:b/>
          <w:sz w:val="24"/>
        </w:rPr>
        <w:t xml:space="preserve">. </w:t>
      </w:r>
      <w:r w:rsidRPr="0061699B">
        <w:rPr>
          <w:rFonts w:asciiTheme="minorEastAsia" w:eastAsiaTheme="minorEastAsia" w:hAnsiTheme="minorEastAsia"/>
          <w:b/>
          <w:bCs/>
          <w:sz w:val="24"/>
        </w:rPr>
        <w:t>使用资金中心公积金贷款及建行商业贷款购买</w:t>
      </w:r>
      <w:r w:rsidR="00346ADD" w:rsidRPr="0061699B">
        <w:rPr>
          <w:rFonts w:asciiTheme="minorEastAsia" w:eastAsiaTheme="minorEastAsia" w:hAnsiTheme="minorEastAsia" w:hint="eastAsia"/>
          <w:b/>
          <w:bCs/>
          <w:sz w:val="24"/>
        </w:rPr>
        <w:t>：</w:t>
      </w:r>
    </w:p>
    <w:p w:rsidR="009835C7" w:rsidRPr="0061699B" w:rsidRDefault="00BB1D18" w:rsidP="0061699B">
      <w:pPr>
        <w:spacing w:line="560" w:lineRule="exact"/>
        <w:rPr>
          <w:rFonts w:asciiTheme="minorEastAsia" w:eastAsiaTheme="minorEastAsia" w:hAnsiTheme="minorEastAsia"/>
          <w:sz w:val="24"/>
        </w:rPr>
      </w:pPr>
      <w:r w:rsidRPr="0061699B">
        <w:rPr>
          <w:rFonts w:asciiTheme="minorEastAsia" w:eastAsiaTheme="minorEastAsia" w:hAnsiTheme="minorEastAsia" w:hint="eastAsia"/>
          <w:sz w:val="24"/>
        </w:rPr>
        <w:t>填写《住房公积金提取承诺书》信息项：购房网签合同编号、网签密码等；</w:t>
      </w:r>
      <w:r w:rsidR="00605A17">
        <w:rPr>
          <w:rFonts w:asciiTheme="minorEastAsia" w:eastAsiaTheme="minorEastAsia" w:hAnsiTheme="minorEastAsia" w:hint="eastAsia"/>
          <w:sz w:val="24"/>
        </w:rPr>
        <w:t>院</w:t>
      </w:r>
      <w:r w:rsidRPr="0061699B">
        <w:rPr>
          <w:rFonts w:asciiTheme="minorEastAsia" w:eastAsiaTheme="minorEastAsia" w:hAnsiTheme="minorEastAsia" w:hint="eastAsia"/>
          <w:sz w:val="24"/>
        </w:rPr>
        <w:t>资产中心核实并出具《住房公积金提取申请书》；本人身份证</w:t>
      </w:r>
      <w:r w:rsidR="009835C7" w:rsidRPr="0061699B">
        <w:rPr>
          <w:rFonts w:asciiTheme="minorEastAsia" w:eastAsiaTheme="minorEastAsia" w:hAnsiTheme="minorEastAsia" w:hint="eastAsia"/>
          <w:sz w:val="24"/>
        </w:rPr>
        <w:t>原件及复印件。</w:t>
      </w:r>
    </w:p>
    <w:p w:rsidR="00346ADD" w:rsidRPr="0061699B" w:rsidRDefault="00346ADD" w:rsidP="0061699B">
      <w:pPr>
        <w:spacing w:line="560" w:lineRule="exact"/>
        <w:rPr>
          <w:rFonts w:asciiTheme="minorEastAsia" w:eastAsiaTheme="minorEastAsia" w:hAnsiTheme="minorEastAsia"/>
          <w:b/>
          <w:bCs/>
          <w:sz w:val="24"/>
        </w:rPr>
      </w:pPr>
      <w:r w:rsidRPr="0061699B">
        <w:rPr>
          <w:rFonts w:asciiTheme="minorEastAsia" w:eastAsiaTheme="minorEastAsia" w:hAnsiTheme="minorEastAsia" w:hint="eastAsia"/>
          <w:b/>
          <w:sz w:val="24"/>
        </w:rPr>
        <w:t>2.</w:t>
      </w:r>
      <w:r w:rsidRPr="0061699B">
        <w:rPr>
          <w:rFonts w:asciiTheme="minorEastAsia" w:eastAsiaTheme="minorEastAsia" w:hAnsiTheme="minorEastAsia" w:cs="Arial"/>
          <w:b/>
          <w:bCs/>
          <w:color w:val="005FBE"/>
          <w:sz w:val="24"/>
          <w:shd w:val="clear" w:color="auto" w:fill="D6E2EE"/>
        </w:rPr>
        <w:t xml:space="preserve"> </w:t>
      </w:r>
      <w:r w:rsidRPr="0061699B">
        <w:rPr>
          <w:rFonts w:asciiTheme="minorEastAsia" w:eastAsiaTheme="minorEastAsia" w:hAnsiTheme="minorEastAsia"/>
          <w:b/>
          <w:bCs/>
          <w:sz w:val="24"/>
        </w:rPr>
        <w:t>使用其他贷款购买</w:t>
      </w:r>
      <w:r w:rsidRPr="0061699B">
        <w:rPr>
          <w:rFonts w:asciiTheme="minorEastAsia" w:eastAsiaTheme="minorEastAsia" w:hAnsiTheme="minorEastAsia" w:hint="eastAsia"/>
          <w:b/>
          <w:bCs/>
          <w:sz w:val="24"/>
        </w:rPr>
        <w:t>：</w:t>
      </w:r>
    </w:p>
    <w:p w:rsidR="00346ADD" w:rsidRPr="0061699B" w:rsidRDefault="00346ADD" w:rsidP="0061699B">
      <w:pPr>
        <w:spacing w:line="560" w:lineRule="exact"/>
        <w:rPr>
          <w:rFonts w:asciiTheme="minorEastAsia" w:eastAsiaTheme="minorEastAsia" w:hAnsiTheme="minorEastAsia"/>
          <w:sz w:val="24"/>
        </w:rPr>
      </w:pPr>
      <w:r w:rsidRPr="0061699B">
        <w:rPr>
          <w:rFonts w:asciiTheme="minorEastAsia" w:eastAsiaTheme="minorEastAsia" w:hAnsiTheme="minorEastAsia" w:hint="eastAsia"/>
          <w:sz w:val="24"/>
        </w:rPr>
        <w:t>借款合同原件及复印件；填写《住房公积金提取承诺书》信息项：购房网签合同编号、网签密码等；</w:t>
      </w:r>
      <w:r w:rsidR="00605A17">
        <w:rPr>
          <w:rFonts w:asciiTheme="minorEastAsia" w:eastAsiaTheme="minorEastAsia" w:hAnsiTheme="minorEastAsia" w:hint="eastAsia"/>
          <w:sz w:val="24"/>
        </w:rPr>
        <w:t>院</w:t>
      </w:r>
      <w:r w:rsidR="00605A17" w:rsidRPr="0061699B">
        <w:rPr>
          <w:rFonts w:asciiTheme="minorEastAsia" w:eastAsiaTheme="minorEastAsia" w:hAnsiTheme="minorEastAsia" w:hint="eastAsia"/>
          <w:sz w:val="24"/>
        </w:rPr>
        <w:t>资产中心</w:t>
      </w:r>
      <w:r w:rsidRPr="0061699B">
        <w:rPr>
          <w:rFonts w:asciiTheme="minorEastAsia" w:eastAsiaTheme="minorEastAsia" w:hAnsiTheme="minorEastAsia" w:hint="eastAsia"/>
          <w:sz w:val="24"/>
        </w:rPr>
        <w:t>核实并出具《住房公积金提取申请书》；本人身份证原件及复印件。</w:t>
      </w:r>
    </w:p>
    <w:p w:rsidR="00346ADD" w:rsidRPr="0061699B" w:rsidRDefault="00346ADD" w:rsidP="0061699B">
      <w:pPr>
        <w:spacing w:line="560" w:lineRule="exact"/>
        <w:rPr>
          <w:rFonts w:asciiTheme="minorEastAsia" w:eastAsiaTheme="minorEastAsia" w:hAnsiTheme="minorEastAsia"/>
          <w:b/>
          <w:bCs/>
          <w:sz w:val="24"/>
        </w:rPr>
      </w:pPr>
      <w:r w:rsidRPr="0061699B">
        <w:rPr>
          <w:rFonts w:asciiTheme="minorEastAsia" w:eastAsiaTheme="minorEastAsia" w:hAnsiTheme="minorEastAsia" w:hint="eastAsia"/>
          <w:b/>
          <w:sz w:val="24"/>
        </w:rPr>
        <w:t xml:space="preserve">3. </w:t>
      </w:r>
      <w:r w:rsidRPr="0061699B">
        <w:rPr>
          <w:rFonts w:asciiTheme="minorEastAsia" w:eastAsiaTheme="minorEastAsia" w:hAnsiTheme="minorEastAsia"/>
          <w:b/>
          <w:bCs/>
          <w:sz w:val="24"/>
        </w:rPr>
        <w:t>全款购买</w:t>
      </w:r>
      <w:r w:rsidRPr="0061699B">
        <w:rPr>
          <w:rFonts w:asciiTheme="minorEastAsia" w:eastAsiaTheme="minorEastAsia" w:hAnsiTheme="minorEastAsia" w:hint="eastAsia"/>
          <w:b/>
          <w:bCs/>
          <w:sz w:val="24"/>
        </w:rPr>
        <w:t>：</w:t>
      </w:r>
    </w:p>
    <w:p w:rsidR="00346ADD" w:rsidRPr="0061699B" w:rsidRDefault="00346ADD" w:rsidP="0061699B">
      <w:pPr>
        <w:spacing w:line="560" w:lineRule="exact"/>
        <w:rPr>
          <w:rFonts w:asciiTheme="minorEastAsia" w:eastAsiaTheme="minorEastAsia" w:hAnsiTheme="minorEastAsia"/>
          <w:sz w:val="24"/>
        </w:rPr>
      </w:pPr>
      <w:r w:rsidRPr="0061699B">
        <w:rPr>
          <w:rFonts w:asciiTheme="minorEastAsia" w:eastAsiaTheme="minorEastAsia" w:hAnsiTheme="minorEastAsia" w:hint="eastAsia"/>
          <w:sz w:val="24"/>
        </w:rPr>
        <w:t>购房合同原件及复印件；填写《住房公积金提取承诺书》信息项：购房网签合同编号、网签密码等；</w:t>
      </w:r>
      <w:r w:rsidR="00605A17">
        <w:rPr>
          <w:rFonts w:asciiTheme="minorEastAsia" w:eastAsiaTheme="minorEastAsia" w:hAnsiTheme="minorEastAsia" w:hint="eastAsia"/>
          <w:sz w:val="24"/>
        </w:rPr>
        <w:t>院</w:t>
      </w:r>
      <w:r w:rsidR="00605A17" w:rsidRPr="0061699B">
        <w:rPr>
          <w:rFonts w:asciiTheme="minorEastAsia" w:eastAsiaTheme="minorEastAsia" w:hAnsiTheme="minorEastAsia" w:hint="eastAsia"/>
          <w:sz w:val="24"/>
        </w:rPr>
        <w:t>资产中心</w:t>
      </w:r>
      <w:r w:rsidRPr="0061699B">
        <w:rPr>
          <w:rFonts w:asciiTheme="minorEastAsia" w:eastAsiaTheme="minorEastAsia" w:hAnsiTheme="minorEastAsia" w:hint="eastAsia"/>
          <w:sz w:val="24"/>
        </w:rPr>
        <w:t>核实并出具《住房公积金提取申请书》；本人身份证原件及复印件。</w:t>
      </w:r>
    </w:p>
    <w:p w:rsidR="009835C7" w:rsidRPr="0061699B" w:rsidRDefault="004F79AD" w:rsidP="0061699B">
      <w:pPr>
        <w:spacing w:line="560" w:lineRule="exact"/>
        <w:rPr>
          <w:rFonts w:asciiTheme="minorEastAsia" w:eastAsiaTheme="minorEastAsia" w:hAnsiTheme="minorEastAsia"/>
          <w:b/>
          <w:sz w:val="24"/>
        </w:rPr>
      </w:pPr>
      <w:r w:rsidRPr="0061699B">
        <w:rPr>
          <w:rFonts w:asciiTheme="minorEastAsia" w:eastAsiaTheme="minorEastAsia" w:hAnsiTheme="minorEastAsia" w:hint="eastAsia"/>
          <w:b/>
          <w:sz w:val="24"/>
        </w:rPr>
        <w:t>（二）</w:t>
      </w:r>
      <w:r w:rsidR="009835C7" w:rsidRPr="0061699B">
        <w:rPr>
          <w:rFonts w:asciiTheme="minorEastAsia" w:eastAsiaTheme="minorEastAsia" w:hAnsiTheme="minorEastAsia" w:hint="eastAsia"/>
          <w:b/>
          <w:sz w:val="24"/>
        </w:rPr>
        <w:t>二手房</w:t>
      </w:r>
    </w:p>
    <w:p w:rsidR="004F79AD" w:rsidRPr="0061699B" w:rsidRDefault="004F79AD" w:rsidP="0061699B">
      <w:pPr>
        <w:spacing w:line="560" w:lineRule="exact"/>
        <w:rPr>
          <w:rFonts w:asciiTheme="minorEastAsia" w:eastAsiaTheme="minorEastAsia" w:hAnsiTheme="minorEastAsia"/>
          <w:sz w:val="24"/>
        </w:rPr>
      </w:pPr>
      <w:r w:rsidRPr="0061699B">
        <w:rPr>
          <w:rFonts w:asciiTheme="minorEastAsia" w:eastAsiaTheme="minorEastAsia" w:hAnsiTheme="minorEastAsia" w:hint="eastAsia"/>
          <w:sz w:val="24"/>
        </w:rPr>
        <w:t>填写《住房公积金提取承诺书》信息项：购房网签合同编号、网签密码等；</w:t>
      </w:r>
      <w:r w:rsidR="00605A17">
        <w:rPr>
          <w:rFonts w:asciiTheme="minorEastAsia" w:eastAsiaTheme="minorEastAsia" w:hAnsiTheme="minorEastAsia" w:hint="eastAsia"/>
          <w:sz w:val="24"/>
        </w:rPr>
        <w:t>院</w:t>
      </w:r>
      <w:r w:rsidR="00605A17" w:rsidRPr="0061699B">
        <w:rPr>
          <w:rFonts w:asciiTheme="minorEastAsia" w:eastAsiaTheme="minorEastAsia" w:hAnsiTheme="minorEastAsia" w:hint="eastAsia"/>
          <w:sz w:val="24"/>
        </w:rPr>
        <w:t>资产中心</w:t>
      </w:r>
      <w:r w:rsidRPr="0061699B">
        <w:rPr>
          <w:rFonts w:asciiTheme="minorEastAsia" w:eastAsiaTheme="minorEastAsia" w:hAnsiTheme="minorEastAsia" w:hint="eastAsia"/>
          <w:sz w:val="24"/>
        </w:rPr>
        <w:t>核实并出具《住房公积金提取申请书》；本人身份证原件及复印件。</w:t>
      </w:r>
    </w:p>
    <w:p w:rsidR="004F79AD" w:rsidRPr="0061699B" w:rsidRDefault="00CF7D41" w:rsidP="0061699B">
      <w:pPr>
        <w:spacing w:line="560" w:lineRule="exact"/>
        <w:rPr>
          <w:rFonts w:asciiTheme="minorEastAsia" w:eastAsiaTheme="minorEastAsia" w:hAnsiTheme="minorEastAsia"/>
          <w:b/>
          <w:sz w:val="24"/>
        </w:rPr>
      </w:pPr>
      <w:r w:rsidRPr="0061699B">
        <w:rPr>
          <w:rFonts w:asciiTheme="minorEastAsia" w:eastAsiaTheme="minorEastAsia" w:hAnsiTheme="minorEastAsia" w:hint="eastAsia"/>
          <w:b/>
          <w:sz w:val="24"/>
        </w:rPr>
        <w:t>二、</w:t>
      </w:r>
      <w:r w:rsidRPr="0061699B">
        <w:rPr>
          <w:rFonts w:asciiTheme="minorEastAsia" w:eastAsiaTheme="minorEastAsia" w:hAnsiTheme="minorEastAsia" w:hint="eastAsia"/>
          <w:b/>
          <w:color w:val="000000"/>
          <w:sz w:val="24"/>
        </w:rPr>
        <w:t>购买津冀地区、户口所在地及因公外派工作地</w:t>
      </w:r>
      <w:r w:rsidR="00913783" w:rsidRPr="0061699B">
        <w:rPr>
          <w:rFonts w:asciiTheme="minorEastAsia" w:eastAsiaTheme="minorEastAsia" w:hAnsiTheme="minorEastAsia" w:hint="eastAsia"/>
          <w:b/>
          <w:color w:val="000000"/>
          <w:sz w:val="24"/>
        </w:rPr>
        <w:t>住</w:t>
      </w:r>
      <w:r w:rsidRPr="0061699B">
        <w:rPr>
          <w:rFonts w:asciiTheme="minorEastAsia" w:eastAsiaTheme="minorEastAsia" w:hAnsiTheme="minorEastAsia" w:hint="eastAsia"/>
          <w:b/>
          <w:color w:val="000000"/>
          <w:sz w:val="24"/>
        </w:rPr>
        <w:t>房，办理提取。</w:t>
      </w:r>
    </w:p>
    <w:p w:rsidR="009835C7" w:rsidRPr="0061699B" w:rsidRDefault="00A429BF" w:rsidP="0061699B">
      <w:pPr>
        <w:spacing w:line="560" w:lineRule="exact"/>
        <w:rPr>
          <w:rFonts w:asciiTheme="minorEastAsia" w:eastAsiaTheme="minorEastAsia" w:hAnsiTheme="minorEastAsia"/>
          <w:b/>
          <w:sz w:val="24"/>
        </w:rPr>
      </w:pPr>
      <w:r w:rsidRPr="0061699B">
        <w:rPr>
          <w:rFonts w:asciiTheme="minorEastAsia" w:eastAsiaTheme="minorEastAsia" w:hAnsiTheme="minorEastAsia" w:hint="eastAsia"/>
          <w:b/>
          <w:sz w:val="24"/>
        </w:rPr>
        <w:t>（一）</w:t>
      </w:r>
      <w:r w:rsidR="00913783" w:rsidRPr="0061699B">
        <w:rPr>
          <w:rFonts w:asciiTheme="minorEastAsia" w:eastAsiaTheme="minorEastAsia" w:hAnsiTheme="minorEastAsia" w:hint="eastAsia"/>
          <w:b/>
          <w:sz w:val="24"/>
        </w:rPr>
        <w:t>一手商品房</w:t>
      </w:r>
    </w:p>
    <w:p w:rsidR="00913783" w:rsidRPr="0061699B" w:rsidRDefault="00913783" w:rsidP="0061699B">
      <w:pPr>
        <w:spacing w:line="560" w:lineRule="exact"/>
        <w:rPr>
          <w:rFonts w:asciiTheme="minorEastAsia" w:eastAsiaTheme="minorEastAsia" w:hAnsiTheme="minorEastAsia"/>
          <w:b/>
          <w:sz w:val="24"/>
        </w:rPr>
      </w:pPr>
      <w:r w:rsidRPr="0061699B">
        <w:rPr>
          <w:rFonts w:asciiTheme="minorEastAsia" w:eastAsiaTheme="minorEastAsia" w:hAnsiTheme="minorEastAsia" w:hint="eastAsia"/>
          <w:b/>
          <w:sz w:val="24"/>
        </w:rPr>
        <w:t>1. 贷款购买：</w:t>
      </w:r>
    </w:p>
    <w:p w:rsidR="00913783" w:rsidRPr="0061699B" w:rsidRDefault="00A429BF" w:rsidP="0061699B">
      <w:pPr>
        <w:spacing w:line="560" w:lineRule="exact"/>
        <w:rPr>
          <w:rFonts w:asciiTheme="minorEastAsia" w:eastAsiaTheme="minorEastAsia" w:hAnsiTheme="minorEastAsia"/>
          <w:sz w:val="24"/>
        </w:rPr>
      </w:pPr>
      <w:r w:rsidRPr="0061699B">
        <w:rPr>
          <w:rFonts w:asciiTheme="minorEastAsia" w:eastAsiaTheme="minorEastAsia" w:hAnsiTheme="minorEastAsia" w:hint="eastAsia"/>
          <w:sz w:val="24"/>
        </w:rPr>
        <w:t>借款合同原件及复印件；契税完税凭证原件及复印件；工作地或户口所在地购</w:t>
      </w:r>
      <w:r w:rsidR="00913783" w:rsidRPr="0061699B">
        <w:rPr>
          <w:rFonts w:asciiTheme="minorEastAsia" w:eastAsiaTheme="minorEastAsia" w:hAnsiTheme="minorEastAsia" w:hint="eastAsia"/>
          <w:sz w:val="24"/>
        </w:rPr>
        <w:t>新房还需提供工作证明或户籍证明原件及复印件；填写《住房公积金提取承诺书》信息项：购房网签合同编号、网签密码等；</w:t>
      </w:r>
      <w:r w:rsidR="007B1F36">
        <w:rPr>
          <w:rFonts w:asciiTheme="minorEastAsia" w:eastAsiaTheme="minorEastAsia" w:hAnsiTheme="minorEastAsia" w:hint="eastAsia"/>
          <w:sz w:val="24"/>
        </w:rPr>
        <w:t>院</w:t>
      </w:r>
      <w:r w:rsidR="007B1F36" w:rsidRPr="0061699B">
        <w:rPr>
          <w:rFonts w:asciiTheme="minorEastAsia" w:eastAsiaTheme="minorEastAsia" w:hAnsiTheme="minorEastAsia" w:hint="eastAsia"/>
          <w:sz w:val="24"/>
        </w:rPr>
        <w:t>资产中心</w:t>
      </w:r>
      <w:r w:rsidR="00913783" w:rsidRPr="0061699B">
        <w:rPr>
          <w:rFonts w:asciiTheme="minorEastAsia" w:eastAsiaTheme="minorEastAsia" w:hAnsiTheme="minorEastAsia" w:hint="eastAsia"/>
          <w:sz w:val="24"/>
        </w:rPr>
        <w:t>核实并出具《住房公积金提取申请书》；本人身份证原件及复印件。</w:t>
      </w:r>
    </w:p>
    <w:p w:rsidR="00D70D32" w:rsidRPr="0061699B" w:rsidRDefault="00D70D32" w:rsidP="0061699B">
      <w:pPr>
        <w:spacing w:line="560" w:lineRule="exact"/>
        <w:rPr>
          <w:rFonts w:asciiTheme="minorEastAsia" w:eastAsiaTheme="minorEastAsia" w:hAnsiTheme="minorEastAsia"/>
          <w:b/>
          <w:bCs/>
          <w:sz w:val="24"/>
        </w:rPr>
      </w:pPr>
      <w:r w:rsidRPr="0061699B">
        <w:rPr>
          <w:rFonts w:asciiTheme="minorEastAsia" w:eastAsiaTheme="minorEastAsia" w:hAnsiTheme="minorEastAsia" w:hint="eastAsia"/>
          <w:b/>
          <w:sz w:val="24"/>
        </w:rPr>
        <w:t xml:space="preserve">2. </w:t>
      </w:r>
      <w:r w:rsidRPr="0061699B">
        <w:rPr>
          <w:rFonts w:asciiTheme="minorEastAsia" w:eastAsiaTheme="minorEastAsia" w:hAnsiTheme="minorEastAsia"/>
          <w:b/>
          <w:bCs/>
          <w:sz w:val="24"/>
        </w:rPr>
        <w:t>全款购买</w:t>
      </w:r>
      <w:r w:rsidRPr="0061699B">
        <w:rPr>
          <w:rFonts w:asciiTheme="minorEastAsia" w:eastAsiaTheme="minorEastAsia" w:hAnsiTheme="minorEastAsia" w:hint="eastAsia"/>
          <w:b/>
          <w:bCs/>
          <w:sz w:val="24"/>
        </w:rPr>
        <w:t>：</w:t>
      </w:r>
    </w:p>
    <w:p w:rsidR="00D70D32" w:rsidRPr="0061699B" w:rsidRDefault="00D70D32" w:rsidP="0061699B">
      <w:pPr>
        <w:spacing w:line="560" w:lineRule="exact"/>
        <w:rPr>
          <w:rFonts w:asciiTheme="minorEastAsia" w:eastAsiaTheme="minorEastAsia" w:hAnsiTheme="minorEastAsia"/>
          <w:sz w:val="24"/>
        </w:rPr>
      </w:pPr>
      <w:r w:rsidRPr="0061699B">
        <w:rPr>
          <w:rFonts w:asciiTheme="minorEastAsia" w:eastAsiaTheme="minorEastAsia" w:hAnsiTheme="minorEastAsia" w:hint="eastAsia"/>
          <w:sz w:val="24"/>
        </w:rPr>
        <w:lastRenderedPageBreak/>
        <w:t>购房合同原件及复印件；填写《住房公积金提取承诺书》信息项：购房网签合同编号、网签密码等；</w:t>
      </w:r>
      <w:r w:rsidR="007B1F36">
        <w:rPr>
          <w:rFonts w:asciiTheme="minorEastAsia" w:eastAsiaTheme="minorEastAsia" w:hAnsiTheme="minorEastAsia" w:hint="eastAsia"/>
          <w:sz w:val="24"/>
        </w:rPr>
        <w:t>院</w:t>
      </w:r>
      <w:r w:rsidR="007B1F36" w:rsidRPr="0061699B">
        <w:rPr>
          <w:rFonts w:asciiTheme="minorEastAsia" w:eastAsiaTheme="minorEastAsia" w:hAnsiTheme="minorEastAsia" w:hint="eastAsia"/>
          <w:sz w:val="24"/>
        </w:rPr>
        <w:t>资产中心</w:t>
      </w:r>
      <w:r w:rsidRPr="0061699B">
        <w:rPr>
          <w:rFonts w:asciiTheme="minorEastAsia" w:eastAsiaTheme="minorEastAsia" w:hAnsiTheme="minorEastAsia" w:hint="eastAsia"/>
          <w:sz w:val="24"/>
        </w:rPr>
        <w:t>核实并出具《住房公积金提取申请书》；本人身份证原件及复印件。</w:t>
      </w:r>
    </w:p>
    <w:p w:rsidR="00D70D32" w:rsidRPr="0061699B" w:rsidRDefault="003F7335" w:rsidP="0061699B">
      <w:pPr>
        <w:spacing w:line="560" w:lineRule="exact"/>
        <w:rPr>
          <w:rFonts w:asciiTheme="minorEastAsia" w:eastAsiaTheme="minorEastAsia" w:hAnsiTheme="minorEastAsia"/>
          <w:b/>
          <w:sz w:val="24"/>
        </w:rPr>
      </w:pPr>
      <w:r w:rsidRPr="0061699B">
        <w:rPr>
          <w:rFonts w:asciiTheme="minorEastAsia" w:eastAsiaTheme="minorEastAsia" w:hAnsiTheme="minorEastAsia" w:hint="eastAsia"/>
          <w:b/>
          <w:sz w:val="24"/>
        </w:rPr>
        <w:t>（二）二手房</w:t>
      </w:r>
    </w:p>
    <w:p w:rsidR="006B38E3" w:rsidRPr="0061699B" w:rsidRDefault="006B38E3" w:rsidP="0061699B">
      <w:pPr>
        <w:spacing w:line="560" w:lineRule="exact"/>
        <w:rPr>
          <w:rFonts w:asciiTheme="minorEastAsia" w:eastAsiaTheme="minorEastAsia" w:hAnsiTheme="minorEastAsia"/>
          <w:b/>
          <w:sz w:val="24"/>
        </w:rPr>
      </w:pPr>
      <w:r w:rsidRPr="0061699B">
        <w:rPr>
          <w:rFonts w:asciiTheme="minorEastAsia" w:eastAsiaTheme="minorEastAsia" w:hAnsiTheme="minorEastAsia" w:hint="eastAsia"/>
          <w:b/>
          <w:sz w:val="24"/>
        </w:rPr>
        <w:t>1. 贷款购买：</w:t>
      </w:r>
    </w:p>
    <w:p w:rsidR="006B38E3" w:rsidRPr="0061699B" w:rsidRDefault="006B38E3" w:rsidP="0061699B">
      <w:pPr>
        <w:spacing w:line="560" w:lineRule="exact"/>
        <w:rPr>
          <w:rFonts w:asciiTheme="minorEastAsia" w:eastAsiaTheme="minorEastAsia" w:hAnsiTheme="minorEastAsia"/>
          <w:b/>
          <w:sz w:val="24"/>
        </w:rPr>
      </w:pPr>
      <w:r w:rsidRPr="0061699B">
        <w:rPr>
          <w:rFonts w:asciiTheme="minorEastAsia" w:eastAsiaTheme="minorEastAsia" w:hAnsiTheme="minorEastAsia" w:hint="eastAsia"/>
          <w:sz w:val="24"/>
        </w:rPr>
        <w:t>借款合同原件及复印件；契税完税凭证原件及复印件；工作地或户口所在地购买二手房还需提供工作证明或户籍证明原件及复印件；填写《住房公积金提取承诺书》信息项：购房网签合同编号、网签密码等；</w:t>
      </w:r>
      <w:r w:rsidR="007B1F36">
        <w:rPr>
          <w:rFonts w:asciiTheme="minorEastAsia" w:eastAsiaTheme="minorEastAsia" w:hAnsiTheme="minorEastAsia" w:hint="eastAsia"/>
          <w:sz w:val="24"/>
        </w:rPr>
        <w:t>院</w:t>
      </w:r>
      <w:r w:rsidR="007B1F36" w:rsidRPr="0061699B">
        <w:rPr>
          <w:rFonts w:asciiTheme="minorEastAsia" w:eastAsiaTheme="minorEastAsia" w:hAnsiTheme="minorEastAsia" w:hint="eastAsia"/>
          <w:sz w:val="24"/>
        </w:rPr>
        <w:t>资产中心</w:t>
      </w:r>
      <w:r w:rsidRPr="0061699B">
        <w:rPr>
          <w:rFonts w:asciiTheme="minorEastAsia" w:eastAsiaTheme="minorEastAsia" w:hAnsiTheme="minorEastAsia" w:hint="eastAsia"/>
          <w:sz w:val="24"/>
        </w:rPr>
        <w:t>核实并出具《住房公积金提取申请书》；本人身份证原件及复印件。</w:t>
      </w:r>
    </w:p>
    <w:p w:rsidR="00A429BF" w:rsidRPr="0061699B" w:rsidRDefault="003F7335" w:rsidP="0061699B">
      <w:pPr>
        <w:spacing w:line="560" w:lineRule="exact"/>
        <w:rPr>
          <w:rFonts w:asciiTheme="minorEastAsia" w:eastAsiaTheme="minorEastAsia" w:hAnsiTheme="minorEastAsia"/>
          <w:b/>
          <w:sz w:val="24"/>
        </w:rPr>
      </w:pPr>
      <w:r w:rsidRPr="0061699B">
        <w:rPr>
          <w:rFonts w:asciiTheme="minorEastAsia" w:eastAsiaTheme="minorEastAsia" w:hAnsiTheme="minorEastAsia" w:hint="eastAsia"/>
          <w:b/>
          <w:sz w:val="24"/>
        </w:rPr>
        <w:t>2. 全款购买：</w:t>
      </w:r>
    </w:p>
    <w:p w:rsidR="00A429BF" w:rsidRPr="0061699B" w:rsidRDefault="003F7335" w:rsidP="0061699B">
      <w:pPr>
        <w:pStyle w:val="a6"/>
        <w:spacing w:before="0" w:beforeAutospacing="0" w:after="0" w:afterAutospacing="0" w:line="560" w:lineRule="exact"/>
        <w:jc w:val="both"/>
        <w:rPr>
          <w:rFonts w:asciiTheme="minorEastAsia" w:eastAsiaTheme="minorEastAsia" w:hAnsiTheme="minorEastAsia"/>
          <w:b/>
        </w:rPr>
      </w:pPr>
      <w:r w:rsidRPr="0061699B">
        <w:rPr>
          <w:rFonts w:asciiTheme="minorEastAsia" w:eastAsiaTheme="minorEastAsia" w:hAnsiTheme="minorEastAsia" w:hint="eastAsia"/>
          <w:color w:val="000000"/>
        </w:rPr>
        <w:t>房屋产权证原件及复印件；契税完税凭证原件及复印件；工作地或户口所在地购买二手房还需提供工作证明或户籍证明原件及复印件；</w:t>
      </w:r>
      <w:r w:rsidRPr="0061699B">
        <w:rPr>
          <w:rFonts w:asciiTheme="minorEastAsia" w:eastAsiaTheme="minorEastAsia" w:hAnsiTheme="minorEastAsia" w:hint="eastAsia"/>
        </w:rPr>
        <w:t>填写《住房公积金提取承诺书》信息项：购房网签合同编号、网签密码等；</w:t>
      </w:r>
      <w:r w:rsidR="007B1F36">
        <w:rPr>
          <w:rFonts w:asciiTheme="minorEastAsia" w:eastAsiaTheme="minorEastAsia" w:hAnsiTheme="minorEastAsia" w:hint="eastAsia"/>
        </w:rPr>
        <w:t>院</w:t>
      </w:r>
      <w:r w:rsidR="007B1F36" w:rsidRPr="0061699B">
        <w:rPr>
          <w:rFonts w:asciiTheme="minorEastAsia" w:eastAsiaTheme="minorEastAsia" w:hAnsiTheme="minorEastAsia" w:hint="eastAsia"/>
        </w:rPr>
        <w:t>资产中心</w:t>
      </w:r>
      <w:r w:rsidRPr="0061699B">
        <w:rPr>
          <w:rFonts w:asciiTheme="minorEastAsia" w:eastAsiaTheme="minorEastAsia" w:hAnsiTheme="minorEastAsia" w:hint="eastAsia"/>
        </w:rPr>
        <w:t>核实并出具《住房公积金提取申请书》；本人身份证原件及复印件。</w:t>
      </w:r>
    </w:p>
    <w:p w:rsidR="009208EA" w:rsidRPr="0061699B" w:rsidRDefault="009208EA" w:rsidP="0061699B">
      <w:pPr>
        <w:spacing w:line="560" w:lineRule="exact"/>
        <w:rPr>
          <w:rFonts w:asciiTheme="minorEastAsia" w:eastAsiaTheme="minorEastAsia" w:hAnsiTheme="minorEastAsia"/>
          <w:b/>
          <w:sz w:val="24"/>
        </w:rPr>
      </w:pPr>
      <w:r w:rsidRPr="0061699B">
        <w:rPr>
          <w:rFonts w:asciiTheme="minorEastAsia" w:eastAsiaTheme="minorEastAsia" w:hAnsiTheme="minorEastAsia" w:hint="eastAsia"/>
          <w:b/>
          <w:sz w:val="24"/>
        </w:rPr>
        <w:t>以上主购房人公积金在外地的提供当地公积金缴存证明和结婚证。配偶是主购房人其公积金在北京的提供提取公积金记录单、结婚证及复印件。</w:t>
      </w:r>
    </w:p>
    <w:p w:rsidR="0061699B" w:rsidRPr="0061699B" w:rsidRDefault="0061699B" w:rsidP="0061699B">
      <w:pPr>
        <w:spacing w:line="560" w:lineRule="exact"/>
        <w:rPr>
          <w:rFonts w:asciiTheme="minorEastAsia" w:eastAsiaTheme="minorEastAsia" w:hAnsiTheme="minorEastAsia" w:hint="eastAsia"/>
          <w:b/>
          <w:sz w:val="24"/>
        </w:rPr>
      </w:pPr>
    </w:p>
    <w:p w:rsidR="00025E7B" w:rsidRPr="0061699B" w:rsidRDefault="00025E7B" w:rsidP="0061699B">
      <w:pPr>
        <w:spacing w:line="560" w:lineRule="exact"/>
        <w:rPr>
          <w:rFonts w:asciiTheme="minorEastAsia" w:eastAsiaTheme="minorEastAsia" w:hAnsiTheme="minorEastAsia"/>
          <w:b/>
          <w:sz w:val="24"/>
        </w:rPr>
      </w:pPr>
      <w:r w:rsidRPr="0061699B">
        <w:rPr>
          <w:rFonts w:asciiTheme="minorEastAsia" w:eastAsiaTheme="minorEastAsia" w:hAnsiTheme="minorEastAsia" w:hint="eastAsia"/>
          <w:b/>
          <w:sz w:val="24"/>
        </w:rPr>
        <w:t>办理公积金首次提取（资金到账）后，可继续办理约定提取业务。申请人</w:t>
      </w:r>
      <w:r w:rsidR="00627511">
        <w:rPr>
          <w:rFonts w:asciiTheme="minorEastAsia" w:eastAsiaTheme="minorEastAsia" w:hAnsiTheme="minorEastAsia" w:hint="eastAsia"/>
          <w:b/>
          <w:sz w:val="24"/>
        </w:rPr>
        <w:t>需提供身份证复印件，到</w:t>
      </w:r>
      <w:r w:rsidR="00627511" w:rsidRPr="0061699B">
        <w:rPr>
          <w:rFonts w:asciiTheme="minorEastAsia" w:eastAsiaTheme="minorEastAsia" w:hAnsiTheme="minorEastAsia" w:hint="eastAsia"/>
          <w:b/>
          <w:sz w:val="24"/>
        </w:rPr>
        <w:t>院资产中心</w:t>
      </w:r>
      <w:r w:rsidRPr="0061699B">
        <w:rPr>
          <w:rFonts w:asciiTheme="minorEastAsia" w:eastAsiaTheme="minorEastAsia" w:hAnsiTheme="minorEastAsia" w:hint="eastAsia"/>
          <w:b/>
          <w:sz w:val="24"/>
        </w:rPr>
        <w:t>填写《约定提取签约申请表》，由</w:t>
      </w:r>
      <w:r w:rsidR="00627511" w:rsidRPr="0061699B">
        <w:rPr>
          <w:rFonts w:asciiTheme="minorEastAsia" w:eastAsiaTheme="minorEastAsia" w:hAnsiTheme="minorEastAsia" w:hint="eastAsia"/>
          <w:b/>
          <w:sz w:val="24"/>
        </w:rPr>
        <w:t>资产中心</w:t>
      </w:r>
      <w:r w:rsidRPr="0061699B">
        <w:rPr>
          <w:rFonts w:asciiTheme="minorEastAsia" w:eastAsiaTheme="minorEastAsia" w:hAnsiTheme="minorEastAsia" w:hint="eastAsia"/>
          <w:b/>
          <w:sz w:val="24"/>
        </w:rPr>
        <w:t>统一办理</w:t>
      </w:r>
      <w:r w:rsidR="00627511">
        <w:rPr>
          <w:rFonts w:asciiTheme="minorEastAsia" w:eastAsiaTheme="minorEastAsia" w:hAnsiTheme="minorEastAsia" w:hint="eastAsia"/>
          <w:b/>
          <w:sz w:val="24"/>
        </w:rPr>
        <w:t>。</w:t>
      </w:r>
    </w:p>
    <w:p w:rsidR="0061699B" w:rsidRPr="0061699B" w:rsidRDefault="0061699B" w:rsidP="0061699B">
      <w:pPr>
        <w:spacing w:line="560" w:lineRule="exact"/>
        <w:rPr>
          <w:rFonts w:asciiTheme="minorEastAsia" w:eastAsiaTheme="minorEastAsia" w:hAnsiTheme="minorEastAsia" w:hint="eastAsia"/>
          <w:b/>
          <w:sz w:val="24"/>
        </w:rPr>
      </w:pPr>
    </w:p>
    <w:p w:rsidR="003D68FC" w:rsidRPr="0061699B" w:rsidRDefault="003D68FC" w:rsidP="0061699B">
      <w:pPr>
        <w:spacing w:line="560" w:lineRule="exact"/>
        <w:rPr>
          <w:rFonts w:asciiTheme="minorEastAsia" w:eastAsiaTheme="minorEastAsia" w:hAnsiTheme="minorEastAsia"/>
          <w:b/>
          <w:sz w:val="24"/>
        </w:rPr>
      </w:pPr>
      <w:r w:rsidRPr="0061699B">
        <w:rPr>
          <w:rFonts w:asciiTheme="minorEastAsia" w:eastAsiaTheme="minorEastAsia" w:hAnsiTheme="minorEastAsia" w:hint="eastAsia"/>
          <w:b/>
          <w:sz w:val="24"/>
        </w:rPr>
        <w:t>办理网点：</w:t>
      </w:r>
      <w:r w:rsidR="00C168A5" w:rsidRPr="0061699B">
        <w:rPr>
          <w:rFonts w:asciiTheme="minorEastAsia" w:eastAsiaTheme="minorEastAsia" w:hAnsiTheme="minorEastAsia" w:hint="eastAsia"/>
          <w:b/>
          <w:sz w:val="24"/>
        </w:rPr>
        <w:t>建行金融街支行</w:t>
      </w:r>
    </w:p>
    <w:p w:rsidR="003D68FC" w:rsidRPr="0061699B" w:rsidRDefault="003D68FC" w:rsidP="0061699B">
      <w:pPr>
        <w:spacing w:line="560" w:lineRule="exact"/>
        <w:rPr>
          <w:rFonts w:asciiTheme="minorEastAsia" w:eastAsiaTheme="minorEastAsia" w:hAnsiTheme="minorEastAsia"/>
          <w:sz w:val="24"/>
        </w:rPr>
      </w:pPr>
      <w:r w:rsidRPr="0061699B">
        <w:rPr>
          <w:rFonts w:asciiTheme="minorEastAsia" w:eastAsiaTheme="minorEastAsia" w:hAnsiTheme="minorEastAsia" w:hint="eastAsia"/>
          <w:sz w:val="24"/>
        </w:rPr>
        <w:t>地址：</w:t>
      </w:r>
      <w:r w:rsidR="003B3F0E" w:rsidRPr="0061699B">
        <w:rPr>
          <w:rFonts w:asciiTheme="minorEastAsia" w:eastAsiaTheme="minorEastAsia" w:hAnsiTheme="minorEastAsia" w:hint="eastAsia"/>
          <w:bCs/>
          <w:color w:val="000000"/>
          <w:sz w:val="24"/>
        </w:rPr>
        <w:t>西城区金融街兴盛街6号</w:t>
      </w:r>
      <w:r w:rsidRPr="0061699B">
        <w:rPr>
          <w:rFonts w:asciiTheme="minorEastAsia" w:eastAsiaTheme="minorEastAsia" w:hAnsiTheme="minorEastAsia" w:hint="eastAsia"/>
          <w:bCs/>
          <w:color w:val="000000"/>
          <w:sz w:val="24"/>
        </w:rPr>
        <w:t>，</w:t>
      </w:r>
      <w:r w:rsidR="003B3F0E" w:rsidRPr="0061699B">
        <w:rPr>
          <w:rFonts w:asciiTheme="minorEastAsia" w:eastAsiaTheme="minorEastAsia" w:hAnsiTheme="minorEastAsia" w:hint="eastAsia"/>
          <w:bCs/>
          <w:color w:val="000000"/>
          <w:sz w:val="24"/>
        </w:rPr>
        <w:t>国信证券大厦二层</w:t>
      </w:r>
    </w:p>
    <w:p w:rsidR="00C168A5" w:rsidRPr="0061699B" w:rsidRDefault="00950A3E" w:rsidP="0061699B">
      <w:pPr>
        <w:spacing w:line="560" w:lineRule="exact"/>
        <w:rPr>
          <w:rFonts w:asciiTheme="minorEastAsia" w:eastAsiaTheme="minorEastAsia" w:hAnsiTheme="minorEastAsia"/>
          <w:sz w:val="24"/>
        </w:rPr>
      </w:pPr>
      <w:r w:rsidRPr="0061699B">
        <w:rPr>
          <w:rFonts w:asciiTheme="minorEastAsia" w:eastAsiaTheme="minorEastAsia" w:hAnsiTheme="minorEastAsia" w:hint="eastAsia"/>
          <w:sz w:val="24"/>
        </w:rPr>
        <w:t>公积金</w:t>
      </w:r>
      <w:r w:rsidR="004D59FD" w:rsidRPr="0061699B">
        <w:rPr>
          <w:rFonts w:asciiTheme="minorEastAsia" w:eastAsiaTheme="minorEastAsia" w:hAnsiTheme="minorEastAsia" w:hint="eastAsia"/>
          <w:sz w:val="24"/>
        </w:rPr>
        <w:t>提取等</w:t>
      </w:r>
      <w:r w:rsidR="003D68FC" w:rsidRPr="0061699B">
        <w:rPr>
          <w:rFonts w:asciiTheme="minorEastAsia" w:eastAsiaTheme="minorEastAsia" w:hAnsiTheme="minorEastAsia" w:hint="eastAsia"/>
          <w:sz w:val="24"/>
        </w:rPr>
        <w:t>业务</w:t>
      </w:r>
      <w:r w:rsidRPr="0061699B">
        <w:rPr>
          <w:rFonts w:asciiTheme="minorEastAsia" w:eastAsiaTheme="minorEastAsia" w:hAnsiTheme="minorEastAsia" w:hint="eastAsia"/>
          <w:sz w:val="24"/>
        </w:rPr>
        <w:t>咨询</w:t>
      </w:r>
      <w:r w:rsidR="003D68FC" w:rsidRPr="0061699B">
        <w:rPr>
          <w:rFonts w:asciiTheme="minorEastAsia" w:eastAsiaTheme="minorEastAsia" w:hAnsiTheme="minorEastAsia" w:hint="eastAsia"/>
          <w:sz w:val="24"/>
        </w:rPr>
        <w:t>电话：</w:t>
      </w:r>
      <w:r w:rsidR="00C168A5" w:rsidRPr="0061699B">
        <w:rPr>
          <w:rFonts w:asciiTheme="minorEastAsia" w:eastAsiaTheme="minorEastAsia" w:hAnsiTheme="minorEastAsia" w:hint="eastAsia"/>
          <w:sz w:val="24"/>
        </w:rPr>
        <w:t xml:space="preserve"> 88093010</w:t>
      </w:r>
    </w:p>
    <w:p w:rsidR="004D59FD" w:rsidRPr="0061699B" w:rsidRDefault="004D59FD" w:rsidP="0061699B">
      <w:pPr>
        <w:spacing w:line="560" w:lineRule="exact"/>
        <w:rPr>
          <w:rFonts w:asciiTheme="minorEastAsia" w:eastAsiaTheme="minorEastAsia" w:hAnsiTheme="minorEastAsia"/>
          <w:sz w:val="24"/>
        </w:rPr>
      </w:pPr>
      <w:r w:rsidRPr="0061699B">
        <w:rPr>
          <w:rFonts w:asciiTheme="minorEastAsia" w:eastAsiaTheme="minorEastAsia" w:hAnsiTheme="minorEastAsia" w:hint="eastAsia"/>
          <w:sz w:val="24"/>
        </w:rPr>
        <w:t>公积金贷款业务咨询电话： 88093001</w:t>
      </w:r>
    </w:p>
    <w:p w:rsidR="00487EA5" w:rsidRPr="0061699B" w:rsidRDefault="00487EA5" w:rsidP="0061699B">
      <w:pPr>
        <w:spacing w:line="560" w:lineRule="exact"/>
        <w:rPr>
          <w:rFonts w:asciiTheme="minorEastAsia" w:eastAsiaTheme="minorEastAsia" w:hAnsiTheme="minorEastAsia"/>
          <w:sz w:val="24"/>
        </w:rPr>
      </w:pPr>
      <w:r w:rsidRPr="0061699B">
        <w:rPr>
          <w:rFonts w:asciiTheme="minorEastAsia" w:eastAsiaTheme="minorEastAsia" w:hAnsiTheme="minorEastAsia" w:hint="eastAsia"/>
          <w:sz w:val="24"/>
        </w:rPr>
        <w:t xml:space="preserve">办理时间：周一 ~ </w:t>
      </w:r>
      <w:r w:rsidR="000C57E7" w:rsidRPr="0061699B">
        <w:rPr>
          <w:rFonts w:asciiTheme="minorEastAsia" w:eastAsiaTheme="minorEastAsia" w:hAnsiTheme="minorEastAsia" w:hint="eastAsia"/>
          <w:sz w:val="24"/>
        </w:rPr>
        <w:t>周</w:t>
      </w:r>
      <w:r w:rsidR="00E32305" w:rsidRPr="0061699B">
        <w:rPr>
          <w:rFonts w:asciiTheme="minorEastAsia" w:eastAsiaTheme="minorEastAsia" w:hAnsiTheme="minorEastAsia" w:hint="eastAsia"/>
          <w:sz w:val="24"/>
        </w:rPr>
        <w:t>五</w:t>
      </w:r>
      <w:r w:rsidR="000C57E7" w:rsidRPr="0061699B">
        <w:rPr>
          <w:rFonts w:asciiTheme="minorEastAsia" w:eastAsiaTheme="minorEastAsia" w:hAnsiTheme="minorEastAsia" w:hint="eastAsia"/>
          <w:sz w:val="24"/>
        </w:rPr>
        <w:t>，</w:t>
      </w:r>
      <w:r w:rsidRPr="0061699B">
        <w:rPr>
          <w:rFonts w:asciiTheme="minorEastAsia" w:eastAsiaTheme="minorEastAsia" w:hAnsiTheme="minorEastAsia" w:hint="eastAsia"/>
          <w:sz w:val="24"/>
        </w:rPr>
        <w:t>上午9</w:t>
      </w:r>
      <w:r w:rsidR="003D68FC" w:rsidRPr="0061699B">
        <w:rPr>
          <w:rFonts w:asciiTheme="minorEastAsia" w:eastAsiaTheme="minorEastAsia" w:hAnsiTheme="minorEastAsia" w:hint="eastAsia"/>
          <w:sz w:val="24"/>
        </w:rPr>
        <w:t>:</w:t>
      </w:r>
      <w:r w:rsidRPr="0061699B">
        <w:rPr>
          <w:rFonts w:asciiTheme="minorEastAsia" w:eastAsiaTheme="minorEastAsia" w:hAnsiTheme="minorEastAsia" w:hint="eastAsia"/>
          <w:sz w:val="24"/>
        </w:rPr>
        <w:t>00—11:30</w:t>
      </w:r>
      <w:r w:rsidR="000C57E7" w:rsidRPr="0061699B">
        <w:rPr>
          <w:rFonts w:asciiTheme="minorEastAsia" w:eastAsiaTheme="minorEastAsia" w:hAnsiTheme="minorEastAsia" w:hint="eastAsia"/>
          <w:sz w:val="24"/>
        </w:rPr>
        <w:t>；</w:t>
      </w:r>
      <w:r w:rsidRPr="0061699B">
        <w:rPr>
          <w:rFonts w:asciiTheme="minorEastAsia" w:eastAsiaTheme="minorEastAsia" w:hAnsiTheme="minorEastAsia" w:hint="eastAsia"/>
          <w:sz w:val="24"/>
        </w:rPr>
        <w:t>下午 13:00—16:30</w:t>
      </w:r>
    </w:p>
    <w:sectPr w:rsidR="00487EA5" w:rsidRPr="0061699B" w:rsidSect="009208EA">
      <w:pgSz w:w="11907" w:h="16839" w:code="9"/>
      <w:pgMar w:top="1134" w:right="1588" w:bottom="1418"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107" w:rsidRDefault="00A87107" w:rsidP="00C168A5">
      <w:r>
        <w:separator/>
      </w:r>
    </w:p>
  </w:endnote>
  <w:endnote w:type="continuationSeparator" w:id="0">
    <w:p w:rsidR="00A87107" w:rsidRDefault="00A87107" w:rsidP="00C16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107" w:rsidRDefault="00A87107" w:rsidP="00C168A5">
      <w:r>
        <w:separator/>
      </w:r>
    </w:p>
  </w:footnote>
  <w:footnote w:type="continuationSeparator" w:id="0">
    <w:p w:rsidR="00A87107" w:rsidRDefault="00A87107" w:rsidP="00C16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17C1"/>
    <w:multiLevelType w:val="hybridMultilevel"/>
    <w:tmpl w:val="24B24492"/>
    <w:lvl w:ilvl="0" w:tplc="281E7D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C871E9"/>
    <w:multiLevelType w:val="hybridMultilevel"/>
    <w:tmpl w:val="BEC87DE6"/>
    <w:lvl w:ilvl="0" w:tplc="FA9843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4C1C00"/>
    <w:multiLevelType w:val="hybridMultilevel"/>
    <w:tmpl w:val="5FE0A914"/>
    <w:lvl w:ilvl="0" w:tplc="C1D0E7E2">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8A5"/>
    <w:rsid w:val="00003DB8"/>
    <w:rsid w:val="00025E7B"/>
    <w:rsid w:val="00035FD3"/>
    <w:rsid w:val="000872E1"/>
    <w:rsid w:val="000C57E7"/>
    <w:rsid w:val="000D203D"/>
    <w:rsid w:val="00133EFB"/>
    <w:rsid w:val="00176E7A"/>
    <w:rsid w:val="00193C1F"/>
    <w:rsid w:val="001A3664"/>
    <w:rsid w:val="001B7E23"/>
    <w:rsid w:val="00236AF8"/>
    <w:rsid w:val="00247D5A"/>
    <w:rsid w:val="00250522"/>
    <w:rsid w:val="002752BE"/>
    <w:rsid w:val="002C0957"/>
    <w:rsid w:val="0031418F"/>
    <w:rsid w:val="00335AC0"/>
    <w:rsid w:val="00346ADD"/>
    <w:rsid w:val="00391912"/>
    <w:rsid w:val="003B3F0E"/>
    <w:rsid w:val="003D68FC"/>
    <w:rsid w:val="003F7335"/>
    <w:rsid w:val="00445F8A"/>
    <w:rsid w:val="00487EA5"/>
    <w:rsid w:val="0049045E"/>
    <w:rsid w:val="004A4DFC"/>
    <w:rsid w:val="004D59FD"/>
    <w:rsid w:val="004F79AD"/>
    <w:rsid w:val="00605A17"/>
    <w:rsid w:val="00616967"/>
    <w:rsid w:val="0061699B"/>
    <w:rsid w:val="00627511"/>
    <w:rsid w:val="006B38E3"/>
    <w:rsid w:val="006E7238"/>
    <w:rsid w:val="007340FE"/>
    <w:rsid w:val="00734744"/>
    <w:rsid w:val="00760D50"/>
    <w:rsid w:val="007B1F36"/>
    <w:rsid w:val="00806AB4"/>
    <w:rsid w:val="0085550B"/>
    <w:rsid w:val="008A45AA"/>
    <w:rsid w:val="008A5996"/>
    <w:rsid w:val="00902E34"/>
    <w:rsid w:val="00913783"/>
    <w:rsid w:val="009208EA"/>
    <w:rsid w:val="00945A49"/>
    <w:rsid w:val="00950A3E"/>
    <w:rsid w:val="009835C7"/>
    <w:rsid w:val="009F0D3B"/>
    <w:rsid w:val="00A429BF"/>
    <w:rsid w:val="00A43638"/>
    <w:rsid w:val="00A87107"/>
    <w:rsid w:val="00B514FA"/>
    <w:rsid w:val="00B533F5"/>
    <w:rsid w:val="00BB1D18"/>
    <w:rsid w:val="00C168A5"/>
    <w:rsid w:val="00CF63F5"/>
    <w:rsid w:val="00CF7D41"/>
    <w:rsid w:val="00D60E9C"/>
    <w:rsid w:val="00D70D32"/>
    <w:rsid w:val="00D72A15"/>
    <w:rsid w:val="00DC440F"/>
    <w:rsid w:val="00E32305"/>
    <w:rsid w:val="00E97936"/>
    <w:rsid w:val="00EA292B"/>
    <w:rsid w:val="00EB54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0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68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68A5"/>
    <w:rPr>
      <w:kern w:val="2"/>
      <w:sz w:val="18"/>
      <w:szCs w:val="18"/>
    </w:rPr>
  </w:style>
  <w:style w:type="paragraph" w:styleId="a4">
    <w:name w:val="footer"/>
    <w:basedOn w:val="a"/>
    <w:link w:val="Char0"/>
    <w:uiPriority w:val="99"/>
    <w:semiHidden/>
    <w:unhideWhenUsed/>
    <w:rsid w:val="00C168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68A5"/>
    <w:rPr>
      <w:kern w:val="2"/>
      <w:sz w:val="18"/>
      <w:szCs w:val="18"/>
    </w:rPr>
  </w:style>
  <w:style w:type="paragraph" w:styleId="a5">
    <w:name w:val="List Paragraph"/>
    <w:basedOn w:val="a"/>
    <w:uiPriority w:val="34"/>
    <w:qFormat/>
    <w:rsid w:val="000C57E7"/>
    <w:pPr>
      <w:ind w:firstLineChars="200" w:firstLine="420"/>
    </w:pPr>
  </w:style>
  <w:style w:type="paragraph" w:styleId="a6">
    <w:name w:val="Normal (Web)"/>
    <w:basedOn w:val="a"/>
    <w:uiPriority w:val="99"/>
    <w:unhideWhenUsed/>
    <w:rsid w:val="003F733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35165385">
      <w:bodyDiv w:val="1"/>
      <w:marLeft w:val="0"/>
      <w:marRight w:val="0"/>
      <w:marTop w:val="0"/>
      <w:marBottom w:val="0"/>
      <w:divBdr>
        <w:top w:val="none" w:sz="0" w:space="0" w:color="auto"/>
        <w:left w:val="none" w:sz="0" w:space="0" w:color="auto"/>
        <w:bottom w:val="none" w:sz="0" w:space="0" w:color="auto"/>
        <w:right w:val="none" w:sz="0" w:space="0" w:color="auto"/>
      </w:divBdr>
    </w:div>
    <w:div w:id="526528610">
      <w:bodyDiv w:val="1"/>
      <w:marLeft w:val="0"/>
      <w:marRight w:val="0"/>
      <w:marTop w:val="0"/>
      <w:marBottom w:val="0"/>
      <w:divBdr>
        <w:top w:val="none" w:sz="0" w:space="0" w:color="auto"/>
        <w:left w:val="none" w:sz="0" w:space="0" w:color="auto"/>
        <w:bottom w:val="none" w:sz="0" w:space="0" w:color="auto"/>
        <w:right w:val="none" w:sz="0" w:space="0" w:color="auto"/>
      </w:divBdr>
    </w:div>
    <w:div w:id="655913852">
      <w:bodyDiv w:val="1"/>
      <w:marLeft w:val="0"/>
      <w:marRight w:val="0"/>
      <w:marTop w:val="0"/>
      <w:marBottom w:val="0"/>
      <w:divBdr>
        <w:top w:val="none" w:sz="0" w:space="0" w:color="auto"/>
        <w:left w:val="none" w:sz="0" w:space="0" w:color="auto"/>
        <w:bottom w:val="none" w:sz="0" w:space="0" w:color="auto"/>
        <w:right w:val="none" w:sz="0" w:space="0" w:color="auto"/>
      </w:divBdr>
    </w:div>
    <w:div w:id="744491120">
      <w:bodyDiv w:val="1"/>
      <w:marLeft w:val="0"/>
      <w:marRight w:val="0"/>
      <w:marTop w:val="0"/>
      <w:marBottom w:val="0"/>
      <w:divBdr>
        <w:top w:val="none" w:sz="0" w:space="0" w:color="auto"/>
        <w:left w:val="none" w:sz="0" w:space="0" w:color="auto"/>
        <w:bottom w:val="none" w:sz="0" w:space="0" w:color="auto"/>
        <w:right w:val="none" w:sz="0" w:space="0" w:color="auto"/>
      </w:divBdr>
    </w:div>
    <w:div w:id="942222174">
      <w:bodyDiv w:val="1"/>
      <w:marLeft w:val="0"/>
      <w:marRight w:val="0"/>
      <w:marTop w:val="0"/>
      <w:marBottom w:val="0"/>
      <w:divBdr>
        <w:top w:val="none" w:sz="0" w:space="0" w:color="auto"/>
        <w:left w:val="none" w:sz="0" w:space="0" w:color="auto"/>
        <w:bottom w:val="none" w:sz="0" w:space="0" w:color="auto"/>
        <w:right w:val="none" w:sz="0" w:space="0" w:color="auto"/>
      </w:divBdr>
    </w:div>
    <w:div w:id="971012499">
      <w:bodyDiv w:val="1"/>
      <w:marLeft w:val="0"/>
      <w:marRight w:val="0"/>
      <w:marTop w:val="0"/>
      <w:marBottom w:val="0"/>
      <w:divBdr>
        <w:top w:val="none" w:sz="0" w:space="0" w:color="auto"/>
        <w:left w:val="none" w:sz="0" w:space="0" w:color="auto"/>
        <w:bottom w:val="none" w:sz="0" w:space="0" w:color="auto"/>
        <w:right w:val="none" w:sz="0" w:space="0" w:color="auto"/>
      </w:divBdr>
    </w:div>
    <w:div w:id="1157767649">
      <w:bodyDiv w:val="1"/>
      <w:marLeft w:val="0"/>
      <w:marRight w:val="0"/>
      <w:marTop w:val="0"/>
      <w:marBottom w:val="0"/>
      <w:divBdr>
        <w:top w:val="none" w:sz="0" w:space="0" w:color="auto"/>
        <w:left w:val="none" w:sz="0" w:space="0" w:color="auto"/>
        <w:bottom w:val="none" w:sz="0" w:space="0" w:color="auto"/>
        <w:right w:val="none" w:sz="0" w:space="0" w:color="auto"/>
      </w:divBdr>
    </w:div>
    <w:div w:id="15511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178</Words>
  <Characters>1020</Characters>
  <Application>Microsoft Office Word</Application>
  <DocSecurity>0</DocSecurity>
  <Lines>8</Lines>
  <Paragraphs>2</Paragraphs>
  <ScaleCrop>false</ScaleCrop>
  <Company>Microsoft</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xh</dc:creator>
  <cp:lastModifiedBy>㎸ڍ</cp:lastModifiedBy>
  <cp:revision>39</cp:revision>
  <cp:lastPrinted>2017-02-07T02:27:00Z</cp:lastPrinted>
  <dcterms:created xsi:type="dcterms:W3CDTF">2017-02-07T00:24:00Z</dcterms:created>
  <dcterms:modified xsi:type="dcterms:W3CDTF">2017-02-09T00:22:00Z</dcterms:modified>
</cp:coreProperties>
</file>